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539" w:rsidRDefault="005B7539" w:rsidP="005B7539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#99-e</w:t>
      </w:r>
      <w:r>
        <w:rPr>
          <w:rFonts w:cs="Arial"/>
          <w:b/>
          <w:noProof/>
          <w:sz w:val="24"/>
          <w:szCs w:val="24"/>
        </w:rPr>
        <w:tab/>
      </w:r>
      <w:r w:rsidR="00B5320E" w:rsidRPr="00B5320E">
        <w:rPr>
          <w:rFonts w:eastAsia="宋体" w:cs="Arial"/>
          <w:b/>
          <w:noProof/>
          <w:sz w:val="24"/>
          <w:szCs w:val="24"/>
          <w:lang w:eastAsia="zh-CN"/>
        </w:rPr>
        <w:t>R4-211053</w:t>
      </w:r>
      <w:r w:rsidR="00B5320E">
        <w:rPr>
          <w:rFonts w:eastAsia="宋体" w:cs="Arial"/>
          <w:b/>
          <w:noProof/>
          <w:sz w:val="24"/>
          <w:szCs w:val="24"/>
          <w:lang w:eastAsia="zh-CN"/>
        </w:rPr>
        <w:t>6</w:t>
      </w:r>
    </w:p>
    <w:p w:rsidR="005B7539" w:rsidRDefault="005B7539" w:rsidP="005B75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p w:rsidR="00D46BD4" w:rsidRPr="005B7539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196AE6" w:rsidRPr="00196AE6">
        <w:rPr>
          <w:rFonts w:ascii="Arial" w:hAnsi="Arial"/>
          <w:sz w:val="24"/>
          <w:lang w:val="en-US" w:eastAsia="zh-CN"/>
        </w:rPr>
        <w:t>Discussion on channel modeling for NR FR2 HST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5B7539">
        <w:rPr>
          <w:rFonts w:ascii="Arial" w:hAnsi="Arial"/>
          <w:sz w:val="24"/>
          <w:lang w:val="pt-BR"/>
        </w:rPr>
        <w:tab/>
      </w:r>
      <w:r w:rsidR="000B622F">
        <w:rPr>
          <w:rFonts w:ascii="Arial" w:hAnsi="Arial"/>
          <w:sz w:val="24"/>
          <w:lang w:val="pt-BR"/>
        </w:rPr>
        <w:t>9.8.2.3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871D9C" w:rsidRPr="004B565E" w:rsidRDefault="00A065F9" w:rsidP="00871D9C">
      <w:pPr>
        <w:rPr>
          <w:lang w:val="en-US" w:eastAsia="zh-CN"/>
        </w:rPr>
      </w:pPr>
      <w:r>
        <w:rPr>
          <w:lang w:eastAsia="zh-CN"/>
        </w:rPr>
        <w:t>During RAN#9</w:t>
      </w:r>
      <w:r w:rsidR="005B7539">
        <w:rPr>
          <w:lang w:eastAsia="zh-CN"/>
        </w:rPr>
        <w:t>8-bis-e</w:t>
      </w:r>
      <w:r>
        <w:rPr>
          <w:lang w:eastAsia="zh-CN"/>
        </w:rPr>
        <w:t xml:space="preserve"> meeting, </w:t>
      </w:r>
      <w:r w:rsidR="001916BA" w:rsidRPr="001916BA">
        <w:rPr>
          <w:lang w:eastAsia="zh-CN"/>
        </w:rPr>
        <w:t>W</w:t>
      </w:r>
      <w:r w:rsidR="001916BA">
        <w:rPr>
          <w:lang w:val="aa-ET" w:eastAsia="zh-CN"/>
        </w:rPr>
        <w:t>ay Forward</w:t>
      </w:r>
      <w:r w:rsidRPr="00227E04">
        <w:rPr>
          <w:lang w:eastAsia="zh-CN"/>
        </w:rPr>
        <w:t xml:space="preserve"> </w:t>
      </w:r>
      <w:r w:rsidR="005B7539">
        <w:rPr>
          <w:lang w:eastAsia="zh-CN"/>
        </w:rPr>
        <w:fldChar w:fldCharType="begin"/>
      </w:r>
      <w:r w:rsidR="005B7539">
        <w:rPr>
          <w:lang w:eastAsia="zh-CN"/>
        </w:rPr>
        <w:instrText xml:space="preserve"> REF _Ref70688082 \r \h </w:instrText>
      </w:r>
      <w:r w:rsidR="005B7539">
        <w:rPr>
          <w:lang w:eastAsia="zh-CN"/>
        </w:rPr>
      </w:r>
      <w:r w:rsidR="005B7539">
        <w:rPr>
          <w:lang w:eastAsia="zh-CN"/>
        </w:rPr>
        <w:fldChar w:fldCharType="separate"/>
      </w:r>
      <w:r w:rsidR="005B7539">
        <w:rPr>
          <w:lang w:eastAsia="zh-CN"/>
        </w:rPr>
        <w:t>[1]</w:t>
      </w:r>
      <w:r w:rsidR="005B7539"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1916BA" w:rsidRPr="001916BA">
        <w:rPr>
          <w:lang w:eastAsia="zh-CN"/>
        </w:rPr>
        <w:t xml:space="preserve">on Channel </w:t>
      </w:r>
      <w:r w:rsidR="001916BA">
        <w:rPr>
          <w:lang w:eastAsia="zh-CN"/>
        </w:rPr>
        <w:t>m</w:t>
      </w:r>
      <w:r w:rsidR="001916BA" w:rsidRPr="001916BA">
        <w:rPr>
          <w:lang w:eastAsia="zh-CN"/>
        </w:rPr>
        <w:t>odeling for FR2 HST</w:t>
      </w:r>
      <w:r w:rsidRPr="004B565E">
        <w:rPr>
          <w:lang w:eastAsia="zh-CN"/>
        </w:rPr>
        <w:t xml:space="preserve"> was approved.</w:t>
      </w:r>
      <w:r w:rsidR="00871D9C" w:rsidRPr="004B565E">
        <w:rPr>
          <w:lang w:eastAsia="zh-CN"/>
        </w:rPr>
        <w:t xml:space="preserve"> </w:t>
      </w:r>
      <w:r w:rsidR="00871D9C" w:rsidRPr="004B565E">
        <w:rPr>
          <w:lang w:val="en-US" w:eastAsia="zh-CN"/>
        </w:rPr>
        <w:t xml:space="preserve">In this contribution, we share our views about the </w:t>
      </w:r>
      <w:r w:rsidR="001916BA">
        <w:rPr>
          <w:lang w:val="en-US" w:eastAsia="zh-CN"/>
        </w:rPr>
        <w:t>channel modelling</w:t>
      </w:r>
      <w:r w:rsidR="00EB39E4">
        <w:rPr>
          <w:lang w:val="en-US" w:eastAsia="zh-CN"/>
        </w:rPr>
        <w:t xml:space="preserve"> for NR FR2 HST</w:t>
      </w:r>
      <w:r w:rsidR="00871D9C" w:rsidRPr="004B565E">
        <w:rPr>
          <w:lang w:val="en-US" w:eastAsia="zh-CN"/>
        </w:rPr>
        <w:t>.</w:t>
      </w:r>
    </w:p>
    <w:p w:rsidR="00D33ED7" w:rsidRDefault="003B1587" w:rsidP="00D33ED7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D33ED7" w:rsidRDefault="00F15756" w:rsidP="00D33ED7">
      <w:pPr>
        <w:rPr>
          <w:lang w:val="en-US" w:eastAsia="zh-CN"/>
        </w:rPr>
      </w:pPr>
      <w:r>
        <w:rPr>
          <w:lang w:val="en-US" w:eastAsia="zh-CN"/>
        </w:rPr>
        <w:t>Generally, c</w:t>
      </w:r>
      <w:r w:rsidR="00D33ED7">
        <w:rPr>
          <w:lang w:val="en-US" w:eastAsia="zh-CN"/>
        </w:rPr>
        <w:t>onsidering only single</w:t>
      </w:r>
      <w:r w:rsidR="00811AC4">
        <w:rPr>
          <w:lang w:val="en-US" w:eastAsia="zh-CN"/>
        </w:rPr>
        <w:t xml:space="preserve"> tap channel model in FR2 HST scenario</w:t>
      </w:r>
      <w:r w:rsidR="00694E01" w:rsidRPr="00694E01">
        <w:t xml:space="preserve"> </w:t>
      </w:r>
      <w:r w:rsidR="00694E01">
        <w:rPr>
          <w:lang w:val="en-US" w:eastAsia="zh-CN"/>
        </w:rPr>
        <w:t>and o</w:t>
      </w:r>
      <w:r w:rsidR="00694E01" w:rsidRPr="00694E01">
        <w:rPr>
          <w:lang w:val="en-US" w:eastAsia="zh-CN"/>
        </w:rPr>
        <w:t>nly the one active panel per UE can be used for Tx and Rx</w:t>
      </w:r>
      <w:r w:rsidR="00694E01">
        <w:rPr>
          <w:lang w:val="en-US" w:eastAsia="zh-CN"/>
        </w:rPr>
        <w:t xml:space="preserve">, </w:t>
      </w:r>
      <w:r w:rsidR="00811AC4">
        <w:rPr>
          <w:lang w:val="en-US" w:eastAsia="zh-CN"/>
        </w:rPr>
        <w:t xml:space="preserve">it is reasonable to use the same </w:t>
      </w:r>
      <w:r w:rsidR="00811AC4">
        <w:t xml:space="preserve">channel model </w:t>
      </w:r>
      <w:r w:rsidR="00081E4F">
        <w:t>for both uplink and downlink</w:t>
      </w:r>
      <w:r w:rsidR="00081E4F" w:rsidRPr="00081E4F">
        <w:t xml:space="preserve"> </w:t>
      </w:r>
      <w:r w:rsidR="00081E4F">
        <w:t>except double Doppler for uplink.</w:t>
      </w:r>
    </w:p>
    <w:p w:rsidR="00D33ED7" w:rsidRPr="00D33ED7" w:rsidRDefault="00D33ED7" w:rsidP="00D33ED7">
      <w:pPr>
        <w:pStyle w:val="Proposal"/>
      </w:pPr>
      <w:r>
        <w:rPr>
          <w:rFonts w:hint="eastAsia"/>
        </w:rPr>
        <w:t>U</w:t>
      </w:r>
      <w:r>
        <w:t>se the same channel model for both uplink and downlink</w:t>
      </w:r>
      <w:r w:rsidR="00081E4F" w:rsidRPr="00081E4F">
        <w:t xml:space="preserve"> </w:t>
      </w:r>
      <w:r w:rsidR="00081E4F">
        <w:t>except double Doppler for uplink</w:t>
      </w:r>
      <w:r>
        <w:t>.</w:t>
      </w:r>
    </w:p>
    <w:p w:rsidR="00EB39E4" w:rsidRDefault="001916BA" w:rsidP="00EB39E4">
      <w:pPr>
        <w:pStyle w:val="2"/>
        <w:rPr>
          <w:lang w:val="en-US" w:eastAsia="zh-CN"/>
        </w:rPr>
      </w:pPr>
      <w:r>
        <w:rPr>
          <w:lang w:eastAsia="zh-CN"/>
        </w:rPr>
        <w:t>Channel m</w:t>
      </w:r>
      <w:r w:rsidRPr="001916BA">
        <w:rPr>
          <w:lang w:eastAsia="zh-CN"/>
        </w:rPr>
        <w:t>odel for Uni-directional RRH deployment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B7539" w:rsidRPr="005B7539" w:rsidTr="005B7539">
        <w:tc>
          <w:tcPr>
            <w:tcW w:w="10456" w:type="dxa"/>
          </w:tcPr>
          <w:p w:rsidR="0025717C" w:rsidRPr="001916BA" w:rsidRDefault="0025717C" w:rsidP="001916BA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1916BA">
              <w:rPr>
                <w:i/>
                <w:lang w:eastAsia="zh-CN"/>
              </w:rPr>
              <w:t>Option 1: Use single-tap propagation channel for UL uni-directional RRH deployment, as described below:</w:t>
            </w:r>
          </w:p>
          <w:p w:rsidR="0025717C" w:rsidRPr="001916BA" w:rsidRDefault="00547A07" w:rsidP="001916BA">
            <w:pPr>
              <w:numPr>
                <w:ilvl w:val="2"/>
                <w:numId w:val="22"/>
              </w:numPr>
              <w:spacing w:after="0"/>
              <w:rPr>
                <w:i/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val="aa-ET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-vt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25717C" w:rsidRPr="001916BA">
              <w:rPr>
                <w:i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0≤t≤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2v</m:t>
                  </m:r>
                </m:den>
              </m:f>
            </m:oMath>
            <w:r w:rsidR="0025717C" w:rsidRPr="001916BA">
              <w:rPr>
                <w:i/>
                <w:iCs/>
                <w:lang w:val="aa-ET" w:eastAsia="zh-CN"/>
              </w:rPr>
              <w:br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1.5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1.5D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s-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25717C" w:rsidRPr="001916BA">
              <w:rPr>
                <w:i/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2v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&lt;t≤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5717C" w:rsidRPr="001916BA">
              <w:rPr>
                <w:i/>
                <w:iCs/>
                <w:lang w:val="aa-ET" w:eastAsia="zh-CN"/>
              </w:rPr>
              <w:br/>
            </w:r>
            <m:oMath>
              <m:r>
                <w:rPr>
                  <w:rFonts w:ascii="Cambria Math" w:hAnsi="Cambria Math"/>
                  <w:lang w:val="sv-SE"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val="sv-SE" w:eastAsia="zh-CN"/>
                </w:rPr>
                <m:t>= cos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 </m:t>
                      </m:r>
                      <m:r>
                        <m:rPr>
                          <m:nor/>
                        </m:rPr>
                        <w:rPr>
                          <w:i/>
                          <w:lang w:val="sv-SE" w:eastAsia="zh-CN"/>
                        </w:rPr>
                        <m:t>mod</m:t>
                      </m:r>
                      <m:r>
                        <w:rPr>
                          <w:rFonts w:ascii="Cambria Math" w:hAnsi="Cambria Math"/>
                          <w:lang w:val="sv-SE" w:eastAsia="zh-CN"/>
                        </w:rPr>
                        <m:t>(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sv-SE" w:eastAsia="zh-CN"/>
                        </w:rPr>
                        <m:t>)</m:t>
                      </m:r>
                    </m:e>
                  </m:d>
                </m:e>
              </m:func>
            </m:oMath>
            <w:r w:rsidR="0025717C" w:rsidRPr="001916BA">
              <w:rPr>
                <w:i/>
                <w:lang w:val="sv-SE"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w:rPr>
                  <w:rFonts w:ascii="Cambria Math" w:hAnsi="Cambria Math"/>
                  <w:lang w:val="sv-SE" w:eastAsia="zh-CN"/>
                </w:rPr>
                <m:t>&gt;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</w:p>
          <w:p w:rsidR="0025717C" w:rsidRPr="001916BA" w:rsidRDefault="0025717C" w:rsidP="001916BA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1916BA">
              <w:rPr>
                <w:i/>
                <w:lang w:eastAsia="zh-CN"/>
              </w:rPr>
              <w:t xml:space="preserve">Option 2: HST-DPS Channel for FR2 HST Uni-Directional RRH Deployment: Alt-1: UE Moving towards Serving Beam the cosine of angle θ(t)  used in Doppler shift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 w:eastAsia="zh-CN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 w:eastAsia="zh-CN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  <w:lang w:val="en-US"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 w:eastAsia="zh-CN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 cos</m:t>
                  </m:r>
                </m:fName>
                <m:e>
                  <m:r>
                    <w:rPr>
                      <w:rFonts w:ascii="Cambria Math" w:hAnsi="Cambria Math"/>
                      <w:lang w:val="sv-SE"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e>
                  </m:d>
                </m:e>
              </m:func>
            </m:oMath>
            <w:r w:rsidRPr="001916BA">
              <w:rPr>
                <w:i/>
                <w:lang w:eastAsia="zh-CN"/>
              </w:rPr>
              <w:t xml:space="preserve"> is provided as below</w:t>
            </w:r>
          </w:p>
          <w:p w:rsidR="0025717C" w:rsidRPr="001916BA" w:rsidRDefault="00547A07" w:rsidP="001916BA">
            <w:pPr>
              <w:numPr>
                <w:ilvl w:val="2"/>
                <w:numId w:val="22"/>
              </w:numPr>
              <w:spacing w:after="0"/>
              <w:rPr>
                <w:i/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val="en-US"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r>
                        <w:rPr>
                          <w:rFonts w:ascii="Cambria Math" w:hAnsi="Cambria Math"/>
                          <w:lang w:val="en-US" w:eastAsia="zh-CN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offset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val="en-US" w:eastAsia="zh-CN"/>
                </w:rPr>
                <m:t>,  0&lt;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w:rPr>
                  <w:rFonts w:ascii="Cambria Math" w:hAnsi="Cambria Math"/>
                  <w:lang w:val="en-US" w:eastAsia="zh-CN"/>
                </w:rPr>
                <m:t>≤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5717C" w:rsidRPr="001916BA">
              <w:rPr>
                <w:i/>
                <w:lang w:val="aa-ET" w:eastAsia="zh-CN"/>
              </w:rPr>
              <w:t xml:space="preserve">    (eq. 1)</w:t>
            </w:r>
            <w:r w:rsidR="0025717C" w:rsidRPr="001916BA">
              <w:rPr>
                <w:i/>
                <w:lang w:val="aa-ET" w:eastAsia="zh-CN"/>
              </w:rPr>
              <w:br/>
            </w:r>
            <m:oMath>
              <m:r>
                <w:rPr>
                  <w:rFonts w:ascii="Cambria Math" w:hAnsi="Cambria Math"/>
                  <w:lang w:eastAsia="zh-CN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 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  <w:lang w:val="en-US" w:eastAsia="zh-CN"/>
                </w:rPr>
                <m:t>,  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w:rPr>
                  <w:rFonts w:ascii="Cambria Math" w:hAnsi="Cambria Math"/>
                  <w:lang w:val="en-US" w:eastAsia="zh-CN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5717C" w:rsidRPr="001916BA">
              <w:rPr>
                <w:i/>
                <w:iCs/>
                <w:lang w:val="aa-ET" w:eastAsia="zh-CN"/>
              </w:rPr>
              <w:t xml:space="preserve">   </w:t>
            </w:r>
            <w:r w:rsidR="0025717C" w:rsidRPr="001916BA">
              <w:rPr>
                <w:i/>
                <w:lang w:val="aa-ET" w:eastAsia="zh-CN"/>
              </w:rPr>
              <w:t>(eq. 2)</w:t>
            </w:r>
            <w:r w:rsidR="0025717C" w:rsidRPr="001916BA">
              <w:rPr>
                <w:i/>
                <w:iCs/>
                <w:lang w:val="aa-ET" w:eastAsia="zh-CN"/>
              </w:rPr>
              <w:br/>
            </w:r>
            <m:oMath>
              <m:r>
                <w:rPr>
                  <w:rFonts w:ascii="Cambria Math" w:hAnsi="Cambria Math"/>
                  <w:lang w:eastAsia="zh-CN"/>
                </w:rPr>
                <m:t>w</m:t>
              </m:r>
              <m:r>
                <w:rPr>
                  <w:rFonts w:ascii="Cambria Math" w:hAnsi="Cambria Math"/>
                  <w:lang w:val="en-US" w:eastAsia="zh-CN"/>
                </w:rPr>
                <m:t>h</m:t>
              </m:r>
              <m:r>
                <w:rPr>
                  <w:rFonts w:ascii="Cambria Math" w:hAnsi="Cambria Math"/>
                  <w:lang w:eastAsia="zh-CN"/>
                </w:rPr>
                <m:t>ere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>_</m:t>
                  </m:r>
                  <m:r>
                    <w:rPr>
                      <w:rFonts w:ascii="Cambria Math" w:hAnsi="Cambria Math"/>
                      <w:lang w:eastAsia="zh-CN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2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 w:rsidR="0025717C" w:rsidRPr="001916BA">
              <w:rPr>
                <w:i/>
                <w:lang w:eastAsia="zh-CN"/>
              </w:rPr>
              <w:t xml:space="preserve"> </w:t>
            </w:r>
            <w:r w:rsidR="0025717C" w:rsidRPr="001916BA">
              <w:rPr>
                <w:i/>
                <w:lang w:val="aa-ET" w:eastAsia="zh-CN"/>
              </w:rPr>
              <w:t xml:space="preserve">   (eq. 3)</w:t>
            </w:r>
          </w:p>
          <w:p w:rsidR="005B7539" w:rsidRPr="00D33ED7" w:rsidRDefault="0025717C" w:rsidP="001916BA">
            <w:pPr>
              <w:numPr>
                <w:ilvl w:val="2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1916BA">
              <w:rPr>
                <w:i/>
                <w:lang w:eastAsia="zh-CN"/>
              </w:rP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>_</m:t>
                  </m:r>
                  <m:r>
                    <w:rPr>
                      <w:rFonts w:ascii="Cambria Math" w:hAnsi="Cambria Math"/>
                      <w:lang w:eastAsia="zh-CN"/>
                    </w:rPr>
                    <m:t>offset</m:t>
                  </m:r>
                </m:sub>
              </m:sSub>
            </m:oMath>
            <w:r w:rsidRPr="001916BA">
              <w:rPr>
                <w:i/>
                <w:lang w:eastAsia="zh-CN"/>
              </w:rPr>
              <w:t xml:space="preserve"> is FFS</w:t>
            </w:r>
          </w:p>
          <w:p w:rsidR="00870FD0" w:rsidRPr="00D33ED7" w:rsidRDefault="003B35E4" w:rsidP="00D33ED7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D33ED7">
              <w:rPr>
                <w:i/>
                <w:lang w:val="en-US" w:eastAsia="zh-CN"/>
              </w:rPr>
              <w:t xml:space="preserve">Option 3: </w:t>
            </w:r>
            <w:r w:rsidRPr="00D33ED7">
              <w:rPr>
                <w:i/>
                <w:lang w:eastAsia="zh-CN"/>
              </w:rPr>
              <w:t xml:space="preserve">HST-DPS Channel for FR2 HST Uni-Directional RRH Deployment: UE Moving away from Serving RRH, the cosine of angle θ(t)  used in Doppler shift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 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</m:e>
              </m:func>
            </m:oMath>
            <w:r w:rsidRPr="00D33ED7">
              <w:rPr>
                <w:i/>
                <w:lang w:eastAsia="zh-CN"/>
              </w:rPr>
              <w:t xml:space="preserve"> is provided as below,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>_</m:t>
                  </m:r>
                  <m:r>
                    <w:rPr>
                      <w:rFonts w:ascii="Cambria Math" w:hAnsi="Cambria Math"/>
                      <w:lang w:eastAsia="zh-CN"/>
                    </w:rPr>
                    <m:t>offset</m:t>
                  </m:r>
                </m:sub>
              </m:sSub>
            </m:oMath>
            <w:r w:rsidRPr="00D33ED7">
              <w:rPr>
                <w:i/>
                <w:lang w:eastAsia="zh-CN"/>
              </w:rPr>
              <w:t xml:space="preserve"> is FFS</w:t>
            </w:r>
          </w:p>
          <w:p w:rsidR="00870FD0" w:rsidRPr="00D33ED7" w:rsidRDefault="00547A07" w:rsidP="00D33ED7">
            <w:pPr>
              <w:numPr>
                <w:ilvl w:val="2"/>
                <w:numId w:val="22"/>
              </w:numPr>
              <w:spacing w:after="0"/>
              <w:rPr>
                <w:i/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val="en-US"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r>
                        <w:rPr>
                          <w:rFonts w:ascii="Cambria Math" w:hAnsi="Cambria Math"/>
                          <w:lang w:val="en-US" w:eastAsia="zh-CN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offset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val="en-US" w:eastAsia="zh-CN"/>
                </w:rPr>
                <m:t>, 0≤t≤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</w:p>
          <w:p w:rsidR="00D33ED7" w:rsidRPr="00D33ED7" w:rsidRDefault="003B35E4" w:rsidP="00D33ED7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D33ED7">
              <w:rPr>
                <w:i/>
                <w:lang w:val="x-none" w:eastAsia="zh-CN"/>
              </w:rPr>
              <w:t>Other options are not precluded</w:t>
            </w:r>
          </w:p>
        </w:tc>
      </w:tr>
    </w:tbl>
    <w:p w:rsidR="005B7539" w:rsidRDefault="005B7539" w:rsidP="005B7539">
      <w:pPr>
        <w:rPr>
          <w:lang w:val="en-US" w:eastAsia="zh-CN"/>
        </w:rPr>
      </w:pPr>
    </w:p>
    <w:p w:rsidR="00ED2D0E" w:rsidRDefault="00ED2D0E" w:rsidP="005B7539">
      <w:pPr>
        <w:rPr>
          <w:lang w:val="en-US" w:eastAsia="zh-CN"/>
        </w:rPr>
      </w:pPr>
      <w:r>
        <w:rPr>
          <w:lang w:val="en-US" w:eastAsia="zh-CN"/>
        </w:rPr>
        <w:t xml:space="preserve">As per our contribution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_Ref71540312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, the </w:t>
      </w:r>
      <w:r w:rsidR="00694E01">
        <w:rPr>
          <w:lang w:val="en-US" w:eastAsia="zh-CN"/>
        </w:rPr>
        <w:t>switching point can be</w:t>
      </w:r>
      <w:r>
        <w:rPr>
          <w:lang w:val="en-US" w:eastAsia="zh-CN"/>
        </w:rPr>
        <w:t xml:space="preserve"> about 44m</w:t>
      </w:r>
      <w:r w:rsidR="00D411CE">
        <w:rPr>
          <w:lang w:val="en-US" w:eastAsia="zh-CN"/>
        </w:rPr>
        <w:t xml:space="preserve"> and 350m</w:t>
      </w:r>
      <w:r>
        <w:rPr>
          <w:lang w:val="en-US" w:eastAsia="zh-CN"/>
        </w:rPr>
        <w:t xml:space="preserve"> from the nearest RRH</w:t>
      </w:r>
      <w:r w:rsidR="00D411CE">
        <w:rPr>
          <w:lang w:val="en-US" w:eastAsia="zh-CN"/>
        </w:rPr>
        <w:t xml:space="preserve"> for Scenario A and Scenario B respectively</w:t>
      </w:r>
      <w:r>
        <w:rPr>
          <w:lang w:val="en-US" w:eastAsia="zh-CN"/>
        </w:rPr>
        <w:t>. Here we derived the Doppler trajectory for both Options for Scenario A and Scenario B.</w:t>
      </w:r>
    </w:p>
    <w:p w:rsidR="00A400F4" w:rsidRDefault="00D411CE" w:rsidP="00A400F4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D43F96B" wp14:editId="16A0CD75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11C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3D2BC97" wp14:editId="7A215943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D0E" w:rsidRDefault="00ED2D0E" w:rsidP="00ED2D0E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2.1-1 </w:t>
      </w:r>
      <w:r>
        <w:rPr>
          <w:lang w:val="en-US" w:eastAsia="zh-CN"/>
        </w:rPr>
        <w:t xml:space="preserve">Doppler trajectory for </w:t>
      </w:r>
      <w:r w:rsidRPr="001916BA">
        <w:rPr>
          <w:lang w:eastAsia="zh-CN"/>
        </w:rPr>
        <w:t>Uni-directional</w:t>
      </w:r>
      <w:r w:rsidRPr="00ED2D0E">
        <w:t xml:space="preserve"> </w:t>
      </w:r>
      <w:r w:rsidRPr="00ED2D0E">
        <w:rPr>
          <w:lang w:eastAsia="zh-CN"/>
        </w:rPr>
        <w:t>RRH deployment</w:t>
      </w:r>
    </w:p>
    <w:p w:rsidR="00ED2D0E" w:rsidRDefault="00ED2D0E" w:rsidP="00ED2D0E">
      <w:pPr>
        <w:rPr>
          <w:lang w:val="en-US" w:eastAsia="zh-CN"/>
        </w:rPr>
      </w:pPr>
      <w:r>
        <w:rPr>
          <w:lang w:val="en-US" w:eastAsia="zh-CN"/>
        </w:rPr>
        <w:t xml:space="preserve">We can see that the difference between </w:t>
      </w:r>
      <w:r w:rsidR="00694E01">
        <w:rPr>
          <w:lang w:val="en-US" w:eastAsia="zh-CN"/>
        </w:rPr>
        <w:t xml:space="preserve">above three </w:t>
      </w:r>
      <w:r>
        <w:rPr>
          <w:lang w:val="en-US" w:eastAsia="zh-CN"/>
        </w:rPr>
        <w:t xml:space="preserve">options is </w:t>
      </w: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hether to consider the </w:t>
      </w:r>
      <w:r w:rsidR="00694E01">
        <w:rPr>
          <w:lang w:val="en-US" w:eastAsia="zh-CN"/>
        </w:rPr>
        <w:t xml:space="preserve">beam </w:t>
      </w:r>
      <w:r>
        <w:rPr>
          <w:lang w:val="en-US" w:eastAsia="zh-CN"/>
        </w:rPr>
        <w:t>switching point</w:t>
      </w:r>
      <w:r w:rsidR="00694E01">
        <w:rPr>
          <w:lang w:val="en-US" w:eastAsia="zh-CN"/>
        </w:rPr>
        <w:t xml:space="preserve"> and UE moving direction</w:t>
      </w:r>
      <w:r>
        <w:rPr>
          <w:lang w:val="en-US" w:eastAsia="zh-CN"/>
        </w:rPr>
        <w:t>.</w:t>
      </w:r>
      <w:r w:rsidR="00694E01">
        <w:rPr>
          <w:lang w:val="en-US" w:eastAsia="zh-CN"/>
        </w:rPr>
        <w:t xml:space="preserve"> W</w:t>
      </w:r>
      <w:r>
        <w:rPr>
          <w:lang w:val="en-US" w:eastAsia="zh-CN"/>
        </w:rPr>
        <w:t xml:space="preserve">e prefer </w:t>
      </w:r>
      <w:r w:rsidR="00694E01">
        <w:rPr>
          <w:lang w:val="en-US" w:eastAsia="zh-CN"/>
        </w:rPr>
        <w:t xml:space="preserve">to consider the beam switching point and UE is </w:t>
      </w:r>
      <w:r w:rsidR="00966694">
        <w:rPr>
          <w:lang w:val="en-US" w:eastAsia="zh-CN"/>
        </w:rPr>
        <w:t>away from the</w:t>
      </w:r>
      <w:r w:rsidR="00694E01" w:rsidRPr="00694E01">
        <w:rPr>
          <w:lang w:val="en-US" w:eastAsia="zh-CN"/>
        </w:rPr>
        <w:t xml:space="preserve"> </w:t>
      </w:r>
      <w:r w:rsidR="00966694">
        <w:rPr>
          <w:lang w:val="en-US" w:eastAsia="zh-CN"/>
        </w:rPr>
        <w:t>s</w:t>
      </w:r>
      <w:r w:rsidR="00694E01" w:rsidRPr="00694E01">
        <w:rPr>
          <w:lang w:val="en-US" w:eastAsia="zh-CN"/>
        </w:rPr>
        <w:t xml:space="preserve">erving </w:t>
      </w:r>
      <w:r w:rsidR="00966694">
        <w:rPr>
          <w:lang w:val="en-US" w:eastAsia="zh-CN"/>
        </w:rPr>
        <w:t>b</w:t>
      </w:r>
      <w:r w:rsidR="00694E01" w:rsidRPr="00694E01">
        <w:rPr>
          <w:lang w:val="en-US" w:eastAsia="zh-CN"/>
        </w:rPr>
        <w:t>eam</w:t>
      </w:r>
      <w:r w:rsidR="00694E01">
        <w:rPr>
          <w:lang w:val="en-US" w:eastAsia="zh-CN"/>
        </w:rPr>
        <w:t xml:space="preserve">, i.e. </w:t>
      </w:r>
      <w:r>
        <w:rPr>
          <w:lang w:val="en-US" w:eastAsia="zh-CN"/>
        </w:rPr>
        <w:t xml:space="preserve">Option </w:t>
      </w:r>
      <w:r w:rsidR="00966694">
        <w:rPr>
          <w:lang w:val="en-US" w:eastAsia="zh-CN"/>
        </w:rPr>
        <w:t>3</w:t>
      </w:r>
      <w:r>
        <w:rPr>
          <w:lang w:val="en-US" w:eastAsia="zh-CN"/>
        </w:rPr>
        <w:t>, to s</w:t>
      </w:r>
      <w:r w:rsidRPr="00ED2D0E">
        <w:rPr>
          <w:lang w:val="en-US" w:eastAsia="zh-CN"/>
        </w:rPr>
        <w:t xml:space="preserve">elect a channel model that is </w:t>
      </w:r>
      <w:r w:rsidR="00D33ED7">
        <w:rPr>
          <w:lang w:val="en-US" w:eastAsia="zh-CN"/>
        </w:rPr>
        <w:t>m</w:t>
      </w:r>
      <w:r w:rsidR="00D33ED7" w:rsidRPr="00D33ED7">
        <w:rPr>
          <w:lang w:val="en-US" w:eastAsia="zh-CN"/>
        </w:rPr>
        <w:t>ore realistic</w:t>
      </w:r>
      <w:r w:rsidR="00966694">
        <w:rPr>
          <w:lang w:val="en-US" w:eastAsia="zh-CN"/>
        </w:rPr>
        <w:t xml:space="preserve"> and feasible</w:t>
      </w:r>
      <w:r w:rsidR="00D33ED7">
        <w:rPr>
          <w:lang w:val="en-US" w:eastAsia="zh-CN"/>
        </w:rPr>
        <w:t>.</w:t>
      </w:r>
    </w:p>
    <w:p w:rsidR="00811AC4" w:rsidRPr="00ED2D0E" w:rsidRDefault="00811AC4" w:rsidP="00811AC4">
      <w:pPr>
        <w:pStyle w:val="Proposal"/>
      </w:pPr>
      <w:r>
        <w:rPr>
          <w:rFonts w:hint="eastAsia"/>
        </w:rPr>
        <w:t>S</w:t>
      </w:r>
      <w:r>
        <w:t xml:space="preserve">elect Option </w:t>
      </w:r>
      <w:r w:rsidR="00966694">
        <w:t>3</w:t>
      </w:r>
      <w:r>
        <w:t xml:space="preserve"> for </w:t>
      </w:r>
      <w:r w:rsidRPr="001916BA">
        <w:t>Uni-directional RRH deployment</w:t>
      </w:r>
      <w:r>
        <w:t>.</w:t>
      </w:r>
    </w:p>
    <w:p w:rsidR="001916BA" w:rsidRDefault="001916BA" w:rsidP="001916BA">
      <w:pPr>
        <w:pStyle w:val="2"/>
        <w:rPr>
          <w:lang w:val="en-US" w:eastAsia="zh-CN"/>
        </w:rPr>
      </w:pPr>
      <w:r>
        <w:rPr>
          <w:lang w:eastAsia="zh-CN"/>
        </w:rPr>
        <w:t>Channel m</w:t>
      </w:r>
      <w:r w:rsidRPr="001916BA">
        <w:rPr>
          <w:lang w:eastAsia="zh-CN"/>
        </w:rPr>
        <w:t xml:space="preserve">odel for </w:t>
      </w:r>
      <w:r>
        <w:rPr>
          <w:lang w:eastAsia="zh-CN"/>
        </w:rPr>
        <w:t>B</w:t>
      </w:r>
      <w:r w:rsidRPr="001916BA">
        <w:rPr>
          <w:lang w:eastAsia="zh-CN"/>
        </w:rPr>
        <w:t>i-directional RRH deployment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916BA" w:rsidRPr="005B7539" w:rsidTr="0025717C">
        <w:tc>
          <w:tcPr>
            <w:tcW w:w="10456" w:type="dxa"/>
          </w:tcPr>
          <w:p w:rsidR="0025717C" w:rsidRPr="001916BA" w:rsidRDefault="0025717C" w:rsidP="001916BA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1916BA">
              <w:rPr>
                <w:i/>
                <w:lang w:eastAsia="zh-CN"/>
              </w:rPr>
              <w:t>Option 1: RAN4 to modify the single-tap propagation channel model for HST FR2 in UL to take into account the Doppler shift sign alternation in bi-directional setting when CPE is handing over from one RRH site to another.</w:t>
            </w:r>
          </w:p>
          <w:p w:rsidR="0025717C" w:rsidRPr="001916BA" w:rsidRDefault="00547A07" w:rsidP="001916BA">
            <w:pPr>
              <w:numPr>
                <w:ilvl w:val="2"/>
                <w:numId w:val="22"/>
              </w:numPr>
              <w:spacing w:after="0"/>
              <w:rPr>
                <w:i/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val="aa-ET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-vt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25717C" w:rsidRPr="001916BA">
              <w:rPr>
                <w:i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0≤t≤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5717C" w:rsidRPr="001916BA">
              <w:rPr>
                <w:i/>
                <w:lang w:eastAsia="zh-CN"/>
              </w:rPr>
              <w:t>,</w:t>
            </w:r>
            <w:r w:rsidR="0025717C" w:rsidRPr="001916BA">
              <w:rPr>
                <w:i/>
                <w:lang w:val="aa-ET" w:eastAsia="zh-CN"/>
              </w:rPr>
              <w:br/>
            </w:r>
            <m:oMath>
              <m:r>
                <w:rPr>
                  <w:rFonts w:ascii="Cambria Math" w:hAnsi="Cambria Math"/>
                  <w:lang w:val="sv-SE"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val="sv-SE" w:eastAsia="zh-CN"/>
                </w:rPr>
                <m:t>= cos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 </m:t>
                      </m:r>
                      <m:r>
                        <m:rPr>
                          <m:nor/>
                        </m:rPr>
                        <w:rPr>
                          <w:i/>
                          <w:lang w:val="sv-SE" w:eastAsia="zh-CN"/>
                        </w:rPr>
                        <m:t>mod</m:t>
                      </m:r>
                      <m:r>
                        <w:rPr>
                          <w:rFonts w:ascii="Cambria Math" w:hAnsi="Cambria Math"/>
                          <w:lang w:val="sv-SE" w:eastAsia="zh-CN"/>
                        </w:rPr>
                        <m:t>(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sv-SE" w:eastAsia="zh-CN"/>
                        </w:rPr>
                        <m:t>)</m:t>
                      </m:r>
                    </m:e>
                  </m:d>
                </m:e>
              </m:func>
            </m:oMath>
            <w:r w:rsidR="0025717C" w:rsidRPr="001916BA">
              <w:rPr>
                <w:i/>
                <w:lang w:val="sv-SE"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w:rPr>
                  <w:rFonts w:ascii="Cambria Math" w:hAnsi="Cambria Math"/>
                  <w:lang w:val="sv-SE" w:eastAsia="zh-CN"/>
                </w:rPr>
                <m:t>&gt;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5717C" w:rsidRPr="001916BA">
              <w:rPr>
                <w:i/>
                <w:lang w:val="sv-SE" w:eastAsia="zh-CN"/>
              </w:rPr>
              <w:t>.</w:t>
            </w:r>
          </w:p>
          <w:p w:rsidR="0025717C" w:rsidRPr="00811AC4" w:rsidRDefault="0025717C" w:rsidP="001916BA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1916BA">
              <w:rPr>
                <w:i/>
                <w:lang w:val="aa-ET" w:eastAsia="zh-CN"/>
              </w:rPr>
              <w:t xml:space="preserve">Option 2: </w:t>
            </w:r>
            <w:r w:rsidRPr="001916BA">
              <w:rPr>
                <w:i/>
                <w:lang w:eastAsia="zh-CN"/>
              </w:rPr>
              <w:t>Reuse Single Tap Channel in TS38.104 for</w:t>
            </w:r>
            <w:r w:rsidR="00811AC4">
              <w:rPr>
                <w:i/>
                <w:lang w:eastAsia="zh-CN"/>
              </w:rPr>
              <w:t xml:space="preserve"> FR2 HST by updating parameters.</w:t>
            </w:r>
          </w:p>
          <w:p w:rsidR="00870FD0" w:rsidRPr="00811AC4" w:rsidRDefault="003B35E4" w:rsidP="00811AC4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811AC4">
              <w:rPr>
                <w:i/>
                <w:lang w:eastAsia="zh-CN"/>
              </w:rPr>
              <w:t xml:space="preserve">Option </w:t>
            </w:r>
            <w:r w:rsidR="00811AC4">
              <w:rPr>
                <w:i/>
                <w:lang w:eastAsia="zh-CN"/>
              </w:rPr>
              <w:t>3</w:t>
            </w:r>
            <w:r w:rsidRPr="00811AC4">
              <w:rPr>
                <w:i/>
                <w:lang w:eastAsia="zh-CN"/>
              </w:rPr>
              <w:t>: HST-DPS Channel for FR2 HST Bi-Directional RRH Deployment. the cosine of angle</w:t>
            </w:r>
            <w:r w:rsidRPr="00250F50">
              <w:rPr>
                <w:i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 </m:t>
              </m:r>
            </m:oMath>
            <w:r w:rsidRPr="00811AC4">
              <w:rPr>
                <w:i/>
                <w:lang w:eastAsia="zh-CN"/>
              </w:rPr>
              <w:t xml:space="preserve">used in Doppler shift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 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</m:e>
              </m:func>
            </m:oMath>
            <w:r w:rsidRPr="00811AC4">
              <w:rPr>
                <w:i/>
                <w:lang w:eastAsia="zh-CN"/>
              </w:rPr>
              <w:t xml:space="preserve"> is provided as below:</w:t>
            </w:r>
          </w:p>
          <w:p w:rsidR="00870FD0" w:rsidRPr="00811AC4" w:rsidRDefault="00547A07" w:rsidP="00811AC4">
            <w:pPr>
              <w:numPr>
                <w:ilvl w:val="2"/>
                <w:numId w:val="22"/>
              </w:numPr>
              <w:spacing w:after="0"/>
              <w:rPr>
                <w:i/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val="en-US"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val="en-US" w:eastAsia="zh-CN"/>
                </w:rPr>
                <m:t>,  0&lt;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w:rPr>
                  <w:rFonts w:ascii="Cambria Math" w:hAnsi="Cambria Math"/>
                  <w:lang w:val="en-US"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(0.5*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)/</m:t>
              </m:r>
              <m:r>
                <w:rPr>
                  <w:rFonts w:ascii="Cambria Math" w:hAnsi="Cambria Math"/>
                  <w:lang w:eastAsia="zh-CN"/>
                </w:rPr>
                <m:t>v</m:t>
              </m:r>
            </m:oMath>
            <w:r w:rsidR="003B35E4" w:rsidRPr="00811AC4">
              <w:rPr>
                <w:i/>
                <w:lang w:val="aa-ET" w:eastAsia="zh-CN"/>
              </w:rPr>
              <w:t xml:space="preserve">   (eq. 7)</w:t>
            </w:r>
          </w:p>
          <w:p w:rsidR="00870FD0" w:rsidRPr="00811AC4" w:rsidRDefault="00547A07" w:rsidP="00811AC4">
            <w:pPr>
              <w:numPr>
                <w:ilvl w:val="2"/>
                <w:numId w:val="22"/>
              </w:numPr>
              <w:spacing w:after="0"/>
              <w:rPr>
                <w:i/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val="en-US"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val="en-US" w:eastAsia="zh-CN"/>
                </w:rPr>
                <m:t>, 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(0.5*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)/</m:t>
              </m:r>
              <m:r>
                <w:rPr>
                  <w:rFonts w:ascii="Cambria Math" w:hAnsi="Cambria Math"/>
                  <w:lang w:eastAsia="zh-CN"/>
                </w:rPr>
                <m:t>v</m:t>
              </m:r>
              <m:r>
                <w:rPr>
                  <w:rFonts w:ascii="Cambria Math" w:hAnsi="Cambria Math"/>
                  <w:lang w:val="en-US" w:eastAsia="zh-CN"/>
                </w:rPr>
                <m:t>&lt;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w:rPr>
                  <w:rFonts w:ascii="Cambria Math" w:hAnsi="Cambria Math"/>
                  <w:lang w:val="en-US"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/</m:t>
              </m:r>
              <m:r>
                <w:rPr>
                  <w:rFonts w:ascii="Cambria Math" w:hAnsi="Cambria Math"/>
                  <w:lang w:eastAsia="zh-CN"/>
                </w:rPr>
                <m:t>v </m:t>
              </m:r>
            </m:oMath>
            <w:r w:rsidR="003B35E4" w:rsidRPr="00811AC4">
              <w:rPr>
                <w:i/>
                <w:lang w:val="aa-ET" w:eastAsia="zh-CN"/>
              </w:rPr>
              <w:t xml:space="preserve">   (eq. 8)</w:t>
            </w:r>
            <w:r w:rsidR="003B35E4" w:rsidRPr="00811AC4">
              <w:rPr>
                <w:i/>
                <w:lang w:val="en-US" w:eastAsia="zh-CN"/>
              </w:rPr>
              <w:tab/>
            </w:r>
          </w:p>
          <w:p w:rsidR="00811AC4" w:rsidRPr="00811AC4" w:rsidRDefault="00811AC4" w:rsidP="00811AC4">
            <w:pPr>
              <w:numPr>
                <w:ilvl w:val="2"/>
                <w:numId w:val="22"/>
              </w:numPr>
              <w:spacing w:after="0"/>
              <w:rPr>
                <w:i/>
                <w:lang w:val="en-US"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 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  <w:lang w:val="en-US" w:eastAsia="zh-CN"/>
                </w:rPr>
                <m:t>,    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w:rPr>
                  <w:rFonts w:ascii="Cambria Math" w:hAnsi="Cambria Math"/>
                  <w:lang w:val="en-US" w:eastAsia="zh-CN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/</m:t>
              </m:r>
              <m:r>
                <w:rPr>
                  <w:rFonts w:ascii="Cambria Math" w:hAnsi="Cambria Math"/>
                  <w:lang w:eastAsia="zh-CN"/>
                </w:rPr>
                <m:t>v</m:t>
              </m:r>
            </m:oMath>
            <w:r w:rsidR="003B35E4" w:rsidRPr="00811AC4">
              <w:rPr>
                <w:i/>
                <w:lang w:eastAsia="zh-CN"/>
              </w:rPr>
              <w:t xml:space="preserve"> </w:t>
            </w:r>
            <w:r w:rsidR="003B35E4" w:rsidRPr="00811AC4">
              <w:rPr>
                <w:i/>
                <w:lang w:val="aa-ET" w:eastAsia="zh-CN"/>
              </w:rPr>
              <w:t xml:space="preserve">   (eq. 9)</w:t>
            </w:r>
          </w:p>
          <w:p w:rsidR="001916BA" w:rsidRPr="001916BA" w:rsidRDefault="0025717C" w:rsidP="001916BA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1916BA">
              <w:rPr>
                <w:i/>
                <w:lang w:eastAsia="zh-CN"/>
              </w:rPr>
              <w:t>Other options are not precluded</w:t>
            </w:r>
          </w:p>
        </w:tc>
      </w:tr>
    </w:tbl>
    <w:p w:rsidR="001916BA" w:rsidRDefault="001916BA" w:rsidP="001916BA">
      <w:pPr>
        <w:rPr>
          <w:lang w:val="en-US" w:eastAsia="zh-CN"/>
        </w:rPr>
      </w:pPr>
    </w:p>
    <w:p w:rsidR="00ED2D0E" w:rsidRDefault="00637053" w:rsidP="001916BA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our </w:t>
      </w:r>
      <w:r w:rsidR="00C804DB">
        <w:rPr>
          <w:lang w:val="en-US" w:eastAsia="zh-CN"/>
        </w:rPr>
        <w:t>contribution</w:t>
      </w:r>
      <w:r w:rsidR="00081E4F">
        <w:rPr>
          <w:lang w:val="en-US" w:eastAsia="zh-CN"/>
        </w:rPr>
        <w:t xml:space="preserve"> </w:t>
      </w:r>
      <w:r w:rsidR="00081E4F">
        <w:rPr>
          <w:lang w:val="en-US" w:eastAsia="zh-CN"/>
        </w:rPr>
        <w:fldChar w:fldCharType="begin"/>
      </w:r>
      <w:r w:rsidR="00081E4F">
        <w:rPr>
          <w:lang w:val="en-US" w:eastAsia="zh-CN"/>
        </w:rPr>
        <w:instrText xml:space="preserve"> REF _Ref71554065 \r \h </w:instrText>
      </w:r>
      <w:r w:rsidR="00081E4F">
        <w:rPr>
          <w:lang w:val="en-US" w:eastAsia="zh-CN"/>
        </w:rPr>
      </w:r>
      <w:r w:rsidR="00081E4F">
        <w:rPr>
          <w:lang w:val="en-US" w:eastAsia="zh-CN"/>
        </w:rPr>
        <w:fldChar w:fldCharType="separate"/>
      </w:r>
      <w:r w:rsidR="00081E4F">
        <w:rPr>
          <w:lang w:val="en-US" w:eastAsia="zh-CN"/>
        </w:rPr>
        <w:t>[3]</w:t>
      </w:r>
      <w:r w:rsidR="00081E4F">
        <w:rPr>
          <w:lang w:val="en-US" w:eastAsia="zh-CN"/>
        </w:rPr>
        <w:fldChar w:fldCharType="end"/>
      </w:r>
      <w:r w:rsidR="00081E4F">
        <w:rPr>
          <w:lang w:val="en-US" w:eastAsia="zh-CN"/>
        </w:rPr>
        <w:t xml:space="preserve">, the </w:t>
      </w:r>
      <w:r w:rsidR="00081E4F">
        <w:rPr>
          <w:rFonts w:eastAsiaTheme="minorEastAsia"/>
          <w:lang w:val="en-US" w:eastAsia="zh-CN"/>
        </w:rPr>
        <w:t>beam switching point is about [230, 350, 470, 700] for Bi-directional deployment for Scenario B</w:t>
      </w:r>
      <w:r w:rsidR="008357C8">
        <w:rPr>
          <w:rFonts w:eastAsiaTheme="minorEastAsia"/>
          <w:lang w:val="en-US" w:eastAsia="zh-CN"/>
        </w:rPr>
        <w:t xml:space="preserve"> </w:t>
      </w:r>
      <w:r w:rsidR="00207F49">
        <w:rPr>
          <w:rFonts w:eastAsiaTheme="minorEastAsia"/>
          <w:lang w:val="en-US" w:eastAsia="zh-CN"/>
        </w:rPr>
        <w:t>corresponding to [panel 1, panel 2, panel 1, panel 2] respectively</w:t>
      </w:r>
      <w:r w:rsidR="00081E4F">
        <w:rPr>
          <w:rFonts w:eastAsiaTheme="minorEastAsia"/>
          <w:lang w:val="en-US" w:eastAsia="zh-CN"/>
        </w:rPr>
        <w:t>.</w:t>
      </w:r>
      <w:r w:rsidR="00B00019">
        <w:rPr>
          <w:rFonts w:eastAsiaTheme="minorEastAsia"/>
          <w:lang w:val="en-US" w:eastAsia="zh-CN"/>
        </w:rPr>
        <w:t xml:space="preserve"> So we propose to use the following channel model for Bi-directional deployment for Scenario B.</w:t>
      </w:r>
    </w:p>
    <w:p w:rsidR="00207F49" w:rsidRDefault="00547A07" w:rsidP="001916BA">
      <w:pPr>
        <w:rPr>
          <w:rFonts w:eastAsiaTheme="minorEastAsia"/>
          <w:lang w:val="en-US"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 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</m:e>
          </m:func>
        </m:oMath>
      </m:oMathPara>
    </w:p>
    <w:p w:rsidR="00B00019" w:rsidRPr="00207F49" w:rsidRDefault="00547A07" w:rsidP="001916BA">
      <w:pPr>
        <w:rPr>
          <w:iCs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lang w:val="en-US" w:eastAsia="zh-CN"/>
            </w:rPr>
            <m:t>,  0≤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&lt;230/</m:t>
          </m:r>
          <m:r>
            <w:rPr>
              <w:rFonts w:ascii="Cambria Math" w:hAnsi="Cambria Math"/>
              <w:lang w:eastAsia="zh-CN"/>
            </w:rPr>
            <m:t xml:space="preserve">v, </m:t>
          </m:r>
          <m:r>
            <w:rPr>
              <w:rFonts w:ascii="Cambria Math" w:hAnsi="Cambria Math"/>
              <w:lang w:val="en-US" w:eastAsia="zh-CN"/>
            </w:rPr>
            <m:t>350/v≤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&lt;470/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207F49" w:rsidRPr="00207F49" w:rsidRDefault="00547A07" w:rsidP="001916BA">
      <w:pPr>
        <w:rPr>
          <w:iCs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-vt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lang w:val="en-US" w:eastAsia="zh-CN"/>
            </w:rPr>
            <m:t>,  </m:t>
          </m:r>
          <m:r>
            <w:rPr>
              <w:rFonts w:ascii="Cambria Math" w:hAnsi="Cambria Math"/>
              <w:lang w:val="aa-ET" w:eastAsia="zh-CN"/>
            </w:rPr>
            <m:t>230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  <m:r>
            <w:rPr>
              <w:rFonts w:ascii="Cambria Math" w:hAnsi="Cambria Math"/>
              <w:lang w:val="en-US" w:eastAsia="zh-CN"/>
            </w:rPr>
            <m:t>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</m:t>
          </m:r>
          <m:r>
            <w:rPr>
              <w:rFonts w:ascii="Cambria Math" w:hAnsi="Cambria Math"/>
              <w:lang w:val="aa-ET" w:eastAsia="zh-CN"/>
            </w:rPr>
            <m:t>350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 xml:space="preserve">v, </m:t>
          </m:r>
          <m:r>
            <w:rPr>
              <w:rFonts w:ascii="Cambria Math" w:hAnsi="Cambria Math"/>
              <w:lang w:val="aa-ET" w:eastAsia="zh-CN"/>
            </w:rPr>
            <m:t>470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  <m:r>
            <w:rPr>
              <w:rFonts w:ascii="Cambria Math" w:hAnsi="Cambria Math"/>
              <w:lang w:val="en-US" w:eastAsia="zh-CN"/>
            </w:rPr>
            <m:t>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sSubPr>
            <m:e>
              <m:r>
                <w:rPr>
                  <w:rFonts w:ascii="Cambria Math" w:hAnsi="Cambria Math"/>
                  <w:lang w:val="aa-ET"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val="aa-ET"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207F49" w:rsidRDefault="00207F49" w:rsidP="001916BA">
      <w:pPr>
        <w:rPr>
          <w:lang w:val="en-US" w:eastAsia="zh-CN"/>
        </w:rPr>
      </w:pPr>
      <m:oMathPara>
        <m:oMath>
          <m:r>
            <w:rPr>
              <w:rFonts w:ascii="Cambria Math" w:hAnsi="Cambria Math"/>
              <w:lang w:eastAsia="zh-CN"/>
            </w:rPr>
            <w:lastRenderedPageBreak/>
            <m:t>cosθ</m:t>
          </m:r>
          <m:d>
            <m:d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t </m:t>
              </m:r>
              <m:r>
                <w:rPr>
                  <w:rFonts w:ascii="Cambria Math" w:hAnsi="Cambria Math"/>
                  <w:lang w:val="en-US" w:eastAsia="zh-CN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lang w:val="en-US" w:eastAsia="zh-CN"/>
            </w:rPr>
            <m:t>,    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081E4F" w:rsidRDefault="00B00019" w:rsidP="00081E4F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66C4FFB" wp14:editId="7E76C2E1">
            <wp:extent cx="2667600" cy="2005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E4F" w:rsidRDefault="00081E4F" w:rsidP="00081E4F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2.1-1 </w:t>
      </w:r>
      <w:r>
        <w:rPr>
          <w:lang w:val="en-US" w:eastAsia="zh-CN"/>
        </w:rPr>
        <w:t xml:space="preserve">Doppler trajectory for </w:t>
      </w:r>
      <w:r w:rsidRPr="001916BA">
        <w:rPr>
          <w:lang w:eastAsia="zh-CN"/>
        </w:rPr>
        <w:t>Uplink Uni-directional</w:t>
      </w:r>
      <w:r w:rsidRPr="00ED2D0E">
        <w:t xml:space="preserve"> </w:t>
      </w:r>
      <w:r w:rsidRPr="00ED2D0E">
        <w:rPr>
          <w:lang w:eastAsia="zh-CN"/>
        </w:rPr>
        <w:t>RRH deployment</w:t>
      </w:r>
    </w:p>
    <w:p w:rsidR="00207F49" w:rsidRPr="00207F49" w:rsidRDefault="00207F49" w:rsidP="00207F49">
      <w:pPr>
        <w:pStyle w:val="Proposal"/>
        <w:rPr>
          <w:rFonts w:eastAsiaTheme="minorEastAsia"/>
        </w:rPr>
      </w:pPr>
      <w:r>
        <w:rPr>
          <w:rFonts w:hint="eastAsia"/>
        </w:rPr>
        <w:t xml:space="preserve"> </w:t>
      </w:r>
      <w:r>
        <w:t>Use</w:t>
      </w:r>
      <w:r w:rsidRPr="00207F49">
        <w:rPr>
          <w:rFonts w:eastAsiaTheme="minorEastAsia"/>
        </w:rPr>
        <w:t xml:space="preserve"> </w:t>
      </w:r>
      <w:r>
        <w:rPr>
          <w:rFonts w:eastAsiaTheme="minorEastAsia"/>
        </w:rPr>
        <w:t>following channel model for Bi-directional deployment for Scenario B.</w:t>
      </w:r>
    </w:p>
    <w:p w:rsidR="00207F49" w:rsidRDefault="00547A07" w:rsidP="00207F49">
      <w:pPr>
        <w:rPr>
          <w:rFonts w:eastAsiaTheme="minorEastAsia"/>
          <w:lang w:val="en-US"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 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</m:e>
          </m:func>
        </m:oMath>
      </m:oMathPara>
    </w:p>
    <w:p w:rsidR="00207F49" w:rsidRPr="00207F49" w:rsidRDefault="00547A07" w:rsidP="00207F49">
      <w:pPr>
        <w:rPr>
          <w:iCs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lang w:val="en-US" w:eastAsia="zh-CN"/>
            </w:rPr>
            <m:t>,  0≤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&lt;230/</m:t>
          </m:r>
          <m:r>
            <w:rPr>
              <w:rFonts w:ascii="Cambria Math" w:hAnsi="Cambria Math"/>
              <w:lang w:eastAsia="zh-CN"/>
            </w:rPr>
            <m:t xml:space="preserve">v, </m:t>
          </m:r>
          <m:r>
            <w:rPr>
              <w:rFonts w:ascii="Cambria Math" w:hAnsi="Cambria Math"/>
              <w:lang w:val="en-US" w:eastAsia="zh-CN"/>
            </w:rPr>
            <m:t>350/v≤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&lt;470/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207F49" w:rsidRPr="00207F49" w:rsidRDefault="00547A07" w:rsidP="00207F49">
      <w:pPr>
        <w:rPr>
          <w:iCs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-vt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lang w:val="en-US" w:eastAsia="zh-CN"/>
            </w:rPr>
            <m:t>,  </m:t>
          </m:r>
          <m:r>
            <w:rPr>
              <w:rFonts w:ascii="Cambria Math" w:hAnsi="Cambria Math"/>
              <w:lang w:val="aa-ET" w:eastAsia="zh-CN"/>
            </w:rPr>
            <m:t>230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  <m:r>
            <w:rPr>
              <w:rFonts w:ascii="Cambria Math" w:hAnsi="Cambria Math"/>
              <w:lang w:val="en-US" w:eastAsia="zh-CN"/>
            </w:rPr>
            <m:t>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</m:t>
          </m:r>
          <m:r>
            <w:rPr>
              <w:rFonts w:ascii="Cambria Math" w:hAnsi="Cambria Math"/>
              <w:lang w:val="aa-ET" w:eastAsia="zh-CN"/>
            </w:rPr>
            <m:t>350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 xml:space="preserve">v, </m:t>
          </m:r>
          <m:r>
            <w:rPr>
              <w:rFonts w:ascii="Cambria Math" w:hAnsi="Cambria Math"/>
              <w:lang w:val="aa-ET" w:eastAsia="zh-CN"/>
            </w:rPr>
            <m:t>470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  <m:r>
            <w:rPr>
              <w:rFonts w:ascii="Cambria Math" w:hAnsi="Cambria Math"/>
              <w:lang w:val="en-US" w:eastAsia="zh-CN"/>
            </w:rPr>
            <m:t>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sSubPr>
            <m:e>
              <m:r>
                <w:rPr>
                  <w:rFonts w:ascii="Cambria Math" w:hAnsi="Cambria Math"/>
                  <w:lang w:val="aa-ET"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val="aa-ET"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207F49" w:rsidRPr="00207F49" w:rsidRDefault="00207F49" w:rsidP="00207F49">
      <w:pPr>
        <w:rPr>
          <w:lang w:val="en-US"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t </m:t>
              </m:r>
              <m:r>
                <w:rPr>
                  <w:rFonts w:ascii="Cambria Math" w:hAnsi="Cambria Math"/>
                  <w:lang w:val="en-US" w:eastAsia="zh-CN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lang w:val="en-US" w:eastAsia="zh-CN"/>
            </w:rPr>
            <m:t>,    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="001916BA">
        <w:rPr>
          <w:lang w:val="en-US" w:eastAsia="zh-CN"/>
        </w:rPr>
        <w:t>channel modelling</w:t>
      </w:r>
      <w:r w:rsidR="00EF27CF">
        <w:rPr>
          <w:lang w:val="en-US" w:eastAsia="zh-CN"/>
        </w:rPr>
        <w:t xml:space="preserve"> for </w:t>
      </w:r>
      <w:r w:rsidR="001916BA">
        <w:rPr>
          <w:lang w:val="en-US" w:eastAsia="zh-CN"/>
        </w:rPr>
        <w:t>NR FR2 HST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207F49" w:rsidRPr="00D33ED7" w:rsidRDefault="00207F49" w:rsidP="00207F49">
      <w:pPr>
        <w:pStyle w:val="Proposal"/>
        <w:numPr>
          <w:ilvl w:val="0"/>
          <w:numId w:val="30"/>
        </w:numPr>
      </w:pPr>
      <w:r>
        <w:rPr>
          <w:rFonts w:hint="eastAsia"/>
        </w:rPr>
        <w:t>U</w:t>
      </w:r>
      <w:r>
        <w:t>se the same channel model for both uplink and downlink</w:t>
      </w:r>
      <w:r w:rsidRPr="00081E4F">
        <w:t xml:space="preserve"> </w:t>
      </w:r>
      <w:r>
        <w:t>except double Doppler for uplink.</w:t>
      </w:r>
    </w:p>
    <w:p w:rsidR="00966694" w:rsidRPr="00ED2D0E" w:rsidRDefault="00966694" w:rsidP="00966694">
      <w:pPr>
        <w:pStyle w:val="Proposal"/>
      </w:pPr>
      <w:r>
        <w:rPr>
          <w:rFonts w:hint="eastAsia"/>
        </w:rPr>
        <w:t>S</w:t>
      </w:r>
      <w:r>
        <w:t xml:space="preserve">elect Option 3 for </w:t>
      </w:r>
      <w:r w:rsidRPr="001916BA">
        <w:t>Uni-directional RRH deployment</w:t>
      </w:r>
      <w:r>
        <w:t>.</w:t>
      </w:r>
    </w:p>
    <w:p w:rsidR="00207F49" w:rsidRPr="00207F49" w:rsidRDefault="00207F49" w:rsidP="00207F49">
      <w:pPr>
        <w:pStyle w:val="Proposal"/>
        <w:rPr>
          <w:rFonts w:eastAsiaTheme="minorEastAsia"/>
        </w:rPr>
      </w:pPr>
      <w:r>
        <w:rPr>
          <w:rFonts w:hint="eastAsia"/>
        </w:rPr>
        <w:t xml:space="preserve"> </w:t>
      </w:r>
      <w:r>
        <w:t>Use</w:t>
      </w:r>
      <w:r w:rsidRPr="00207F49">
        <w:rPr>
          <w:rFonts w:eastAsiaTheme="minorEastAsia"/>
        </w:rPr>
        <w:t xml:space="preserve"> </w:t>
      </w:r>
      <w:r>
        <w:rPr>
          <w:rFonts w:eastAsiaTheme="minorEastAsia"/>
        </w:rPr>
        <w:t>following channel model for Bi-directional deployment for Scenario B.</w:t>
      </w:r>
    </w:p>
    <w:p w:rsidR="00207F49" w:rsidRDefault="00547A07" w:rsidP="00207F49">
      <w:pPr>
        <w:rPr>
          <w:rFonts w:eastAsiaTheme="minorEastAsia"/>
          <w:lang w:val="en-US"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 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</m:e>
          </m:func>
        </m:oMath>
      </m:oMathPara>
    </w:p>
    <w:p w:rsidR="00207F49" w:rsidRPr="00207F49" w:rsidRDefault="00547A07" w:rsidP="00207F49">
      <w:pPr>
        <w:rPr>
          <w:iCs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lang w:val="en-US" w:eastAsia="zh-CN"/>
            </w:rPr>
            <m:t>,  0≤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&lt;230/</m:t>
          </m:r>
          <m:r>
            <w:rPr>
              <w:rFonts w:ascii="Cambria Math" w:hAnsi="Cambria Math"/>
              <w:lang w:eastAsia="zh-CN"/>
            </w:rPr>
            <m:t xml:space="preserve">v, </m:t>
          </m:r>
          <m:r>
            <w:rPr>
              <w:rFonts w:ascii="Cambria Math" w:hAnsi="Cambria Math"/>
              <w:lang w:val="en-US" w:eastAsia="zh-CN"/>
            </w:rPr>
            <m:t>350/v≤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&lt;470/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207F49" w:rsidRPr="00207F49" w:rsidRDefault="00547A07" w:rsidP="00207F49">
      <w:pPr>
        <w:rPr>
          <w:iCs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-vt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lang w:val="en-US" w:eastAsia="zh-CN"/>
            </w:rPr>
            <m:t>,  </m:t>
          </m:r>
          <m:r>
            <w:rPr>
              <w:rFonts w:ascii="Cambria Math" w:hAnsi="Cambria Math"/>
              <w:lang w:val="aa-ET" w:eastAsia="zh-CN"/>
            </w:rPr>
            <m:t>230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  <m:r>
            <w:rPr>
              <w:rFonts w:ascii="Cambria Math" w:hAnsi="Cambria Math"/>
              <w:lang w:val="en-US" w:eastAsia="zh-CN"/>
            </w:rPr>
            <m:t>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</m:t>
          </m:r>
          <m:r>
            <w:rPr>
              <w:rFonts w:ascii="Cambria Math" w:hAnsi="Cambria Math"/>
              <w:lang w:val="aa-ET" w:eastAsia="zh-CN"/>
            </w:rPr>
            <m:t>350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 xml:space="preserve">v, </m:t>
          </m:r>
          <m:r>
            <w:rPr>
              <w:rFonts w:ascii="Cambria Math" w:hAnsi="Cambria Math"/>
              <w:lang w:val="aa-ET" w:eastAsia="zh-CN"/>
            </w:rPr>
            <m:t>470</m:t>
          </m:r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  <m:r>
            <w:rPr>
              <w:rFonts w:ascii="Cambria Math" w:hAnsi="Cambria Math"/>
              <w:lang w:val="en-US" w:eastAsia="zh-CN"/>
            </w:rPr>
            <m:t>≤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sSubPr>
            <m:e>
              <m:r>
                <w:rPr>
                  <w:rFonts w:ascii="Cambria Math" w:hAnsi="Cambria Math"/>
                  <w:lang w:val="aa-ET"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val="aa-ET"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207F49" w:rsidRDefault="00207F49" w:rsidP="008727FE">
      <w:pPr>
        <w:rPr>
          <w:lang w:val="en-US"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t </m:t>
              </m:r>
              <m:r>
                <w:rPr>
                  <w:rFonts w:ascii="Cambria Math" w:hAnsi="Cambria Math"/>
                  <w:lang w:val="en-US" w:eastAsia="zh-CN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lang w:val="en-US" w:eastAsia="zh-CN"/>
            </w:rPr>
            <m:t>,    </m:t>
          </m:r>
          <m:r>
            <w:rPr>
              <w:rFonts w:ascii="Cambria Math" w:hAnsi="Cambria Math"/>
              <w:lang w:eastAsia="zh-CN"/>
            </w:rPr>
            <m:t>t</m:t>
          </m:r>
          <m:r>
            <w:rPr>
              <w:rFonts w:ascii="Cambria Math" w:hAnsi="Cambria Math"/>
              <w:lang w:val="en-US" w:eastAsia="zh-CN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iCs/>
                  <w:lang w:val="aa-ET"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w:rPr>
              <w:rFonts w:ascii="Cambria Math" w:hAnsi="Cambria Math"/>
              <w:lang w:val="en-US" w:eastAsia="zh-CN"/>
            </w:rPr>
            <m:t>/</m:t>
          </m:r>
          <m:r>
            <w:rPr>
              <w:rFonts w:ascii="Cambria Math" w:hAnsi="Cambria Math"/>
              <w:lang w:eastAsia="zh-CN"/>
            </w:rPr>
            <m:t>v</m:t>
          </m:r>
        </m:oMath>
      </m:oMathPara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ED2D0E" w:rsidRDefault="005B7539" w:rsidP="00ED2D0E">
      <w:pPr>
        <w:pStyle w:val="Reference"/>
        <w:ind w:left="400" w:hanging="400"/>
      </w:pPr>
      <w:bookmarkStart w:id="0" w:name="_Ref70688082"/>
      <w:r>
        <w:rPr>
          <w:lang w:val="en-US" w:eastAsia="zh-CN"/>
        </w:rPr>
        <w:t>R4-210610</w:t>
      </w:r>
      <w:r w:rsidR="001916BA">
        <w:rPr>
          <w:lang w:val="en-US" w:eastAsia="zh-CN"/>
        </w:rPr>
        <w:t>1</w:t>
      </w:r>
      <w:r>
        <w:rPr>
          <w:lang w:val="en-US" w:eastAsia="zh-CN"/>
        </w:rPr>
        <w:t xml:space="preserve">, </w:t>
      </w:r>
      <w:r w:rsidR="001916BA" w:rsidRPr="001916BA">
        <w:rPr>
          <w:lang w:eastAsia="zh-CN"/>
        </w:rPr>
        <w:t>W</w:t>
      </w:r>
      <w:r w:rsidR="001916BA" w:rsidRPr="001916BA">
        <w:rPr>
          <w:lang w:val="aa-ET" w:eastAsia="zh-CN"/>
        </w:rPr>
        <w:t xml:space="preserve">ay Forward </w:t>
      </w:r>
      <w:r w:rsidR="001916BA" w:rsidRPr="001916BA">
        <w:rPr>
          <w:lang w:eastAsia="zh-CN"/>
        </w:rPr>
        <w:t>on Channel Modeling for FR2 HST</w:t>
      </w:r>
      <w:r>
        <w:rPr>
          <w:lang w:eastAsia="zh-CN"/>
        </w:rPr>
        <w:t xml:space="preserve">, RAN4#98-bis-e, </w:t>
      </w:r>
      <w:bookmarkEnd w:id="0"/>
      <w:r w:rsidR="001916BA" w:rsidRPr="001916BA">
        <w:rPr>
          <w:lang w:eastAsia="zh-CN"/>
        </w:rPr>
        <w:t>Nokia, Nokia Shanghai Bel</w:t>
      </w:r>
      <w:r w:rsidR="001916BA" w:rsidRPr="001916BA">
        <w:rPr>
          <w:lang w:val="aa-ET" w:eastAsia="zh-CN"/>
        </w:rPr>
        <w:t>l</w:t>
      </w:r>
    </w:p>
    <w:p w:rsidR="00ED2D0E" w:rsidRDefault="008B4FC7" w:rsidP="008B4FC7">
      <w:pPr>
        <w:pStyle w:val="Reference"/>
        <w:ind w:left="400" w:hanging="400"/>
      </w:pPr>
      <w:bookmarkStart w:id="1" w:name="_Ref71540312"/>
      <w:r w:rsidRPr="008B4FC7">
        <w:rPr>
          <w:lang w:eastAsia="zh-CN"/>
        </w:rPr>
        <w:lastRenderedPageBreak/>
        <w:t>R4-2110534</w:t>
      </w:r>
      <w:r w:rsidR="00ED2D0E">
        <w:rPr>
          <w:lang w:eastAsia="zh-CN"/>
        </w:rPr>
        <w:t xml:space="preserve">, </w:t>
      </w:r>
      <w:r w:rsidR="00ED2D0E" w:rsidRPr="00ED2D0E">
        <w:rPr>
          <w:lang w:eastAsia="zh-CN"/>
        </w:rPr>
        <w:t>Discussion on NR FR2 HST deployment Scenario-A</w:t>
      </w:r>
      <w:r w:rsidR="00ED2D0E">
        <w:rPr>
          <w:lang w:eastAsia="zh-CN"/>
        </w:rPr>
        <w:t xml:space="preserve">, RAN4#99-e, </w:t>
      </w:r>
      <w:r w:rsidR="00ED2D0E" w:rsidRPr="00ED2D0E">
        <w:rPr>
          <w:lang w:eastAsia="zh-CN"/>
        </w:rPr>
        <w:t>Huawei, HiSilicon</w:t>
      </w:r>
      <w:bookmarkEnd w:id="1"/>
    </w:p>
    <w:p w:rsidR="00081E4F" w:rsidRPr="00EB39E4" w:rsidRDefault="008B4FC7" w:rsidP="008B4FC7">
      <w:pPr>
        <w:pStyle w:val="Reference"/>
        <w:ind w:left="400" w:hanging="400"/>
      </w:pPr>
      <w:bookmarkStart w:id="2" w:name="_Ref71554065"/>
      <w:r w:rsidRPr="008B4FC7">
        <w:rPr>
          <w:lang w:eastAsia="zh-CN"/>
        </w:rPr>
        <w:t>R4-2110535</w:t>
      </w:r>
      <w:bookmarkStart w:id="3" w:name="_GoBack"/>
      <w:bookmarkEnd w:id="3"/>
      <w:r w:rsidR="00081E4F">
        <w:rPr>
          <w:lang w:eastAsia="zh-CN"/>
        </w:rPr>
        <w:t xml:space="preserve">, </w:t>
      </w:r>
      <w:r w:rsidR="00081E4F" w:rsidRPr="00ED2D0E">
        <w:rPr>
          <w:lang w:eastAsia="zh-CN"/>
        </w:rPr>
        <w:t xml:space="preserve">Discussion on </w:t>
      </w:r>
      <w:r w:rsidR="00081E4F">
        <w:rPr>
          <w:lang w:eastAsia="zh-CN"/>
        </w:rPr>
        <w:t xml:space="preserve">NR FR2 HST deployment Scenario-B, RAN4#99-e, </w:t>
      </w:r>
      <w:r w:rsidR="00081E4F" w:rsidRPr="00ED2D0E">
        <w:rPr>
          <w:lang w:eastAsia="zh-CN"/>
        </w:rPr>
        <w:t>Huawei, HiSilicon</w:t>
      </w:r>
      <w:bookmarkEnd w:id="2"/>
    </w:p>
    <w:sectPr w:rsidR="00081E4F" w:rsidRPr="00EB39E4" w:rsidSect="002178F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A07" w:rsidRDefault="00547A07" w:rsidP="009163A1">
      <w:pPr>
        <w:spacing w:after="0"/>
      </w:pPr>
      <w:r>
        <w:separator/>
      </w:r>
    </w:p>
  </w:endnote>
  <w:endnote w:type="continuationSeparator" w:id="0">
    <w:p w:rsidR="00547A07" w:rsidRDefault="00547A07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A07" w:rsidRDefault="00547A07" w:rsidP="009163A1">
      <w:pPr>
        <w:spacing w:after="0"/>
      </w:pPr>
      <w:r>
        <w:separator/>
      </w:r>
    </w:p>
  </w:footnote>
  <w:footnote w:type="continuationSeparator" w:id="0">
    <w:p w:rsidR="00547A07" w:rsidRDefault="00547A07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B3ED5"/>
    <w:multiLevelType w:val="hybridMultilevel"/>
    <w:tmpl w:val="574C6162"/>
    <w:lvl w:ilvl="0" w:tplc="889A04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08D0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FEE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632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9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E14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8A9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34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800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F55CC5"/>
    <w:multiLevelType w:val="hybridMultilevel"/>
    <w:tmpl w:val="5EB228A0"/>
    <w:lvl w:ilvl="0" w:tplc="F7426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E75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829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0C7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07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38C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CC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F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E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407329"/>
    <w:multiLevelType w:val="hybridMultilevel"/>
    <w:tmpl w:val="685C25AC"/>
    <w:lvl w:ilvl="0" w:tplc="A4C6C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809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BEF0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BAA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0D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C4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3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89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84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2EF33E7"/>
    <w:multiLevelType w:val="hybridMultilevel"/>
    <w:tmpl w:val="B49C43C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B8644A"/>
    <w:multiLevelType w:val="hybridMultilevel"/>
    <w:tmpl w:val="7CF891D0"/>
    <w:lvl w:ilvl="0" w:tplc="5DDC5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8C0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463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6B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E2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A2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6B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2C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4C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83B4BD5"/>
    <w:multiLevelType w:val="hybridMultilevel"/>
    <w:tmpl w:val="0090F7C4"/>
    <w:lvl w:ilvl="0" w:tplc="9CCC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E7D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80B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C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48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76ED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6D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4D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27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2DD2148"/>
    <w:multiLevelType w:val="hybridMultilevel"/>
    <w:tmpl w:val="1E10D786"/>
    <w:lvl w:ilvl="0" w:tplc="DA0E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CF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2C2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E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C8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984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A5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6F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CD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1462BD"/>
    <w:multiLevelType w:val="hybridMultilevel"/>
    <w:tmpl w:val="69B4A704"/>
    <w:lvl w:ilvl="0" w:tplc="BFF01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28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861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168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A4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2B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47C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6E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866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63D0E0D"/>
    <w:multiLevelType w:val="hybridMultilevel"/>
    <w:tmpl w:val="53FEB34E"/>
    <w:lvl w:ilvl="0" w:tplc="3C642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028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B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47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66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6D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81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62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DCC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7493847"/>
    <w:multiLevelType w:val="multilevel"/>
    <w:tmpl w:val="27065B66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6" w15:restartNumberingAfterBreak="0">
    <w:nsid w:val="74B46E29"/>
    <w:multiLevelType w:val="hybridMultilevel"/>
    <w:tmpl w:val="D0086062"/>
    <w:lvl w:ilvl="0" w:tplc="EA7EA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28A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6D6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4D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E3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AA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B6A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A5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8A64072"/>
    <w:multiLevelType w:val="hybridMultilevel"/>
    <w:tmpl w:val="1E621D8A"/>
    <w:lvl w:ilvl="0" w:tplc="9AB467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E23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AFF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C0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C61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81E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6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07E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04A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94523D1"/>
    <w:multiLevelType w:val="hybridMultilevel"/>
    <w:tmpl w:val="86981B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EF26999"/>
    <w:multiLevelType w:val="hybridMultilevel"/>
    <w:tmpl w:val="E6BA02A8"/>
    <w:lvl w:ilvl="0" w:tplc="556A5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E75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D635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EEE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69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F67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87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2D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E86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7"/>
  </w:num>
  <w:num w:numId="3">
    <w:abstractNumId w:val="2"/>
  </w:num>
  <w:num w:numId="4">
    <w:abstractNumId w:val="8"/>
  </w:num>
  <w:num w:numId="5">
    <w:abstractNumId w:val="18"/>
  </w:num>
  <w:num w:numId="6">
    <w:abstractNumId w:val="4"/>
  </w:num>
  <w:num w:numId="7">
    <w:abstractNumId w:val="20"/>
  </w:num>
  <w:num w:numId="8">
    <w:abstractNumId w:val="7"/>
  </w:num>
  <w:num w:numId="9">
    <w:abstractNumId w:val="5"/>
  </w:num>
  <w:num w:numId="10">
    <w:abstractNumId w:val="10"/>
  </w:num>
  <w:num w:numId="11">
    <w:abstractNumId w:val="2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9"/>
  </w:num>
  <w:num w:numId="14">
    <w:abstractNumId w:val="14"/>
  </w:num>
  <w:num w:numId="15">
    <w:abstractNumId w:val="21"/>
  </w:num>
  <w:num w:numId="16">
    <w:abstractNumId w:val="6"/>
  </w:num>
  <w:num w:numId="17">
    <w:abstractNumId w:val="1"/>
  </w:num>
  <w:num w:numId="18">
    <w:abstractNumId w:val="8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3"/>
  </w:num>
  <w:num w:numId="23">
    <w:abstractNumId w:val="11"/>
  </w:num>
  <w:num w:numId="24">
    <w:abstractNumId w:val="12"/>
  </w:num>
  <w:num w:numId="25">
    <w:abstractNumId w:val="3"/>
  </w:num>
  <w:num w:numId="26">
    <w:abstractNumId w:val="22"/>
  </w:num>
  <w:num w:numId="27">
    <w:abstractNumId w:val="16"/>
  </w:num>
  <w:num w:numId="28">
    <w:abstractNumId w:val="19"/>
  </w:num>
  <w:num w:numId="29">
    <w:abstractNumId w:val="0"/>
  </w:num>
  <w:num w:numId="30">
    <w:abstractNumId w:val="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4231F"/>
    <w:rsid w:val="000447E3"/>
    <w:rsid w:val="00081E4F"/>
    <w:rsid w:val="00084253"/>
    <w:rsid w:val="00086031"/>
    <w:rsid w:val="00086A1D"/>
    <w:rsid w:val="000915E7"/>
    <w:rsid w:val="00096D0A"/>
    <w:rsid w:val="000A5856"/>
    <w:rsid w:val="000B622F"/>
    <w:rsid w:val="000C68F4"/>
    <w:rsid w:val="000D345A"/>
    <w:rsid w:val="000F0B45"/>
    <w:rsid w:val="00106E4B"/>
    <w:rsid w:val="001175B5"/>
    <w:rsid w:val="00136B1B"/>
    <w:rsid w:val="00141C9A"/>
    <w:rsid w:val="00142697"/>
    <w:rsid w:val="001439A6"/>
    <w:rsid w:val="001916BA"/>
    <w:rsid w:val="00196AE6"/>
    <w:rsid w:val="001B7488"/>
    <w:rsid w:val="001C3749"/>
    <w:rsid w:val="001C4440"/>
    <w:rsid w:val="001E3115"/>
    <w:rsid w:val="001F0B11"/>
    <w:rsid w:val="001F231F"/>
    <w:rsid w:val="00204E15"/>
    <w:rsid w:val="00207F49"/>
    <w:rsid w:val="00214DBD"/>
    <w:rsid w:val="002178F1"/>
    <w:rsid w:val="00221897"/>
    <w:rsid w:val="00222181"/>
    <w:rsid w:val="00222491"/>
    <w:rsid w:val="00223345"/>
    <w:rsid w:val="00250F50"/>
    <w:rsid w:val="002517E4"/>
    <w:rsid w:val="0025198E"/>
    <w:rsid w:val="00256403"/>
    <w:rsid w:val="0025717C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4027"/>
    <w:rsid w:val="00327B16"/>
    <w:rsid w:val="00332A2F"/>
    <w:rsid w:val="00346C56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B35E4"/>
    <w:rsid w:val="003E6D10"/>
    <w:rsid w:val="003E7958"/>
    <w:rsid w:val="003E7977"/>
    <w:rsid w:val="003F6C0B"/>
    <w:rsid w:val="003F7093"/>
    <w:rsid w:val="00401A10"/>
    <w:rsid w:val="00406A91"/>
    <w:rsid w:val="00416BDF"/>
    <w:rsid w:val="00430809"/>
    <w:rsid w:val="004308FF"/>
    <w:rsid w:val="0043491A"/>
    <w:rsid w:val="0044671A"/>
    <w:rsid w:val="00452050"/>
    <w:rsid w:val="0045261D"/>
    <w:rsid w:val="004575B7"/>
    <w:rsid w:val="004842BC"/>
    <w:rsid w:val="004B0938"/>
    <w:rsid w:val="004B25B2"/>
    <w:rsid w:val="004C515A"/>
    <w:rsid w:val="004C607D"/>
    <w:rsid w:val="004C739A"/>
    <w:rsid w:val="00517C7B"/>
    <w:rsid w:val="00525EDA"/>
    <w:rsid w:val="005303A3"/>
    <w:rsid w:val="00532969"/>
    <w:rsid w:val="00547A07"/>
    <w:rsid w:val="00553E20"/>
    <w:rsid w:val="00576D52"/>
    <w:rsid w:val="00577917"/>
    <w:rsid w:val="00583DF4"/>
    <w:rsid w:val="005B7539"/>
    <w:rsid w:val="005C3579"/>
    <w:rsid w:val="005D0C23"/>
    <w:rsid w:val="005D1FBD"/>
    <w:rsid w:val="005D7B80"/>
    <w:rsid w:val="005D7F6A"/>
    <w:rsid w:val="005E0EAC"/>
    <w:rsid w:val="005F3786"/>
    <w:rsid w:val="00600799"/>
    <w:rsid w:val="00616955"/>
    <w:rsid w:val="00624A59"/>
    <w:rsid w:val="00626C53"/>
    <w:rsid w:val="0063536C"/>
    <w:rsid w:val="00637053"/>
    <w:rsid w:val="00637807"/>
    <w:rsid w:val="00650955"/>
    <w:rsid w:val="006654A8"/>
    <w:rsid w:val="00694E01"/>
    <w:rsid w:val="006A6EA3"/>
    <w:rsid w:val="006B64A3"/>
    <w:rsid w:val="006B7BB4"/>
    <w:rsid w:val="006D7769"/>
    <w:rsid w:val="007054F0"/>
    <w:rsid w:val="0072378A"/>
    <w:rsid w:val="00723859"/>
    <w:rsid w:val="00724F2D"/>
    <w:rsid w:val="00733272"/>
    <w:rsid w:val="0076674F"/>
    <w:rsid w:val="00775C27"/>
    <w:rsid w:val="00786759"/>
    <w:rsid w:val="00791914"/>
    <w:rsid w:val="007970AF"/>
    <w:rsid w:val="007A17BC"/>
    <w:rsid w:val="007B61F6"/>
    <w:rsid w:val="007C4349"/>
    <w:rsid w:val="007D050C"/>
    <w:rsid w:val="007D2632"/>
    <w:rsid w:val="007D6D0D"/>
    <w:rsid w:val="007E26E7"/>
    <w:rsid w:val="007E6E59"/>
    <w:rsid w:val="00804C38"/>
    <w:rsid w:val="00810CF0"/>
    <w:rsid w:val="00811AC4"/>
    <w:rsid w:val="00825BC9"/>
    <w:rsid w:val="008357C8"/>
    <w:rsid w:val="00846F6F"/>
    <w:rsid w:val="00847B68"/>
    <w:rsid w:val="00856E23"/>
    <w:rsid w:val="008664AE"/>
    <w:rsid w:val="00870FD0"/>
    <w:rsid w:val="008715BE"/>
    <w:rsid w:val="00871D9C"/>
    <w:rsid w:val="008727FE"/>
    <w:rsid w:val="00874ED9"/>
    <w:rsid w:val="008A7439"/>
    <w:rsid w:val="008B4FC7"/>
    <w:rsid w:val="008C70FA"/>
    <w:rsid w:val="008E2E9E"/>
    <w:rsid w:val="009030D0"/>
    <w:rsid w:val="00910DCD"/>
    <w:rsid w:val="00915630"/>
    <w:rsid w:val="009163A1"/>
    <w:rsid w:val="009466A7"/>
    <w:rsid w:val="0095517A"/>
    <w:rsid w:val="009557F1"/>
    <w:rsid w:val="009614E1"/>
    <w:rsid w:val="00966694"/>
    <w:rsid w:val="00984EDF"/>
    <w:rsid w:val="0099790B"/>
    <w:rsid w:val="009A0F65"/>
    <w:rsid w:val="009A1F2F"/>
    <w:rsid w:val="009B3709"/>
    <w:rsid w:val="009C2E19"/>
    <w:rsid w:val="009C4EA6"/>
    <w:rsid w:val="009E4EFB"/>
    <w:rsid w:val="00A00C53"/>
    <w:rsid w:val="00A065F9"/>
    <w:rsid w:val="00A1234D"/>
    <w:rsid w:val="00A123A9"/>
    <w:rsid w:val="00A3536B"/>
    <w:rsid w:val="00A400F4"/>
    <w:rsid w:val="00A4708B"/>
    <w:rsid w:val="00A62D36"/>
    <w:rsid w:val="00A6690E"/>
    <w:rsid w:val="00A70F98"/>
    <w:rsid w:val="00A73ABD"/>
    <w:rsid w:val="00A80BB8"/>
    <w:rsid w:val="00A85837"/>
    <w:rsid w:val="00A9559C"/>
    <w:rsid w:val="00AA3E3D"/>
    <w:rsid w:val="00AA488B"/>
    <w:rsid w:val="00AC5345"/>
    <w:rsid w:val="00AF5146"/>
    <w:rsid w:val="00B00019"/>
    <w:rsid w:val="00B30C97"/>
    <w:rsid w:val="00B5320E"/>
    <w:rsid w:val="00B57BBD"/>
    <w:rsid w:val="00B64841"/>
    <w:rsid w:val="00B759EA"/>
    <w:rsid w:val="00B77F2E"/>
    <w:rsid w:val="00BA204D"/>
    <w:rsid w:val="00BA3EE8"/>
    <w:rsid w:val="00BA7304"/>
    <w:rsid w:val="00BC014F"/>
    <w:rsid w:val="00BC4DE3"/>
    <w:rsid w:val="00BC660A"/>
    <w:rsid w:val="00BD34D5"/>
    <w:rsid w:val="00BD4FA9"/>
    <w:rsid w:val="00BE300D"/>
    <w:rsid w:val="00BE4D12"/>
    <w:rsid w:val="00C006CD"/>
    <w:rsid w:val="00C06889"/>
    <w:rsid w:val="00C254D8"/>
    <w:rsid w:val="00C44D88"/>
    <w:rsid w:val="00C55A77"/>
    <w:rsid w:val="00C57746"/>
    <w:rsid w:val="00C663FA"/>
    <w:rsid w:val="00C66E63"/>
    <w:rsid w:val="00C71D5F"/>
    <w:rsid w:val="00C76055"/>
    <w:rsid w:val="00C804DB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3ED7"/>
    <w:rsid w:val="00D346A5"/>
    <w:rsid w:val="00D411CE"/>
    <w:rsid w:val="00D46BD4"/>
    <w:rsid w:val="00D4790B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E26CF"/>
    <w:rsid w:val="00DF2FBF"/>
    <w:rsid w:val="00E14775"/>
    <w:rsid w:val="00E25220"/>
    <w:rsid w:val="00E375A2"/>
    <w:rsid w:val="00E57A0C"/>
    <w:rsid w:val="00E6511D"/>
    <w:rsid w:val="00E77C55"/>
    <w:rsid w:val="00E77E8A"/>
    <w:rsid w:val="00E8060F"/>
    <w:rsid w:val="00E8582B"/>
    <w:rsid w:val="00E9636C"/>
    <w:rsid w:val="00EA0771"/>
    <w:rsid w:val="00EB39E4"/>
    <w:rsid w:val="00EB72E6"/>
    <w:rsid w:val="00EC7ECD"/>
    <w:rsid w:val="00ED077D"/>
    <w:rsid w:val="00ED2D0E"/>
    <w:rsid w:val="00EE1B16"/>
    <w:rsid w:val="00EF0103"/>
    <w:rsid w:val="00EF27CF"/>
    <w:rsid w:val="00EF4C58"/>
    <w:rsid w:val="00F04323"/>
    <w:rsid w:val="00F126C1"/>
    <w:rsid w:val="00F12E3B"/>
    <w:rsid w:val="00F14EA8"/>
    <w:rsid w:val="00F15756"/>
    <w:rsid w:val="00F17E00"/>
    <w:rsid w:val="00F20EB8"/>
    <w:rsid w:val="00F237C2"/>
    <w:rsid w:val="00F50497"/>
    <w:rsid w:val="00F53C99"/>
    <w:rsid w:val="00F63240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F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EB39E4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EB39E4"/>
  </w:style>
  <w:style w:type="character" w:customStyle="1" w:styleId="Char7">
    <w:name w:val="批注文字 Char"/>
    <w:basedOn w:val="a0"/>
    <w:link w:val="af4"/>
    <w:uiPriority w:val="99"/>
    <w:semiHidden/>
    <w:rsid w:val="00EB39E4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EB39E4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EB39E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633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3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5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59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85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97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36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1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604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00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6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8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60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26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0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7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6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5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8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2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0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6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3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6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490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68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94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2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2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6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4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8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80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411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78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60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7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4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75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012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51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329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5781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0194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407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903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0483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20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881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9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9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768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270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767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04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68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2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49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1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8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6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80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417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90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93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788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0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098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26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79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96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13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7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2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63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86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1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07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0B0A7-27C6-4836-8D6D-7606A859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3369</TotalTime>
  <Pages>4</Pages>
  <Words>847</Words>
  <Characters>4833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43</cp:revision>
  <dcterms:created xsi:type="dcterms:W3CDTF">2021-01-11T12:36:00Z</dcterms:created>
  <dcterms:modified xsi:type="dcterms:W3CDTF">2021-05-11T13:16:00Z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(3)e45+A9IbghD1o4C7EGC8xEV4pIMruDD2Gf7FIeT36VgAheaVCi7ucKSuAVNF/D6EI5k0kegi
K9uuGgMFlETF7rOu7n1/r0F8S5d5ItaunPCI58eGhpRI5CpCR1IjfZuAdHiyFv3pZ77ZQin9
fzBbrwhZdeUjtP8Ps7gzcK4chW6MPTDF7N6EHvsKm8wuRrgPRwx2anafNHVqW5YALkskB9iN
vzXYWJejVCQvDTddAW</vt:lpwstr>
  </property>
  <property fmtid="{D5CDD505-2E9C-101B-9397-08002B2CF9AE}" pid="3" name="_2015_ms_pID_7253431">
    <vt:lpwstr>7sSK8W1SU45PCekxWhNkcekpFZ8OH6456n5Cx4c45ncKD2Ux2DIknB
V5rHPv6FrgW30S/4gmBg2RJXWNxWaSX57phNZcbCGCxl1Vt8SykjbQ93/WcND251djTdRNR3
wX2M9XqwzuN9EY/YBy+3HiBzvmVigT/s6QMGYf4PnGnIXl6po5CVESAzDv88Blrm+wf2ySnb
Z1WLNexH0ynF1f6H/VprfDEfhfu5f2Ir6XYz</vt:lpwstr>
  </property>
  <property fmtid="{D5CDD505-2E9C-101B-9397-08002B2CF9AE}" pid="4" name="_2015_ms_pID_7253432">
    <vt:lpwstr>1KQ10NYvHKu4MXbvABV611I=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1620738941</vt:lpwstr>
  </property>
</Properties>
</file>